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Samboerkontrakt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eierforhold, utgifter og oppgjør ved samlivsbrudd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Samboer 1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Samboer 2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samboerforholdets start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Felles bolig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bor sammen i følgende bolig: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Gnr./bnr. eller andels-/seksjonsnummer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Eier(e) ifølge skjøte/andelsbevis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eies av Samboer 1 alene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eies av Samboer 2 alene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eies i sameie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Eierandeler ved sameie (f.eks. 50/50 eller annet — angi prosent)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Innskudd og finansiering av bolig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Hver part bidrar med egenkapital og betjener felles lån som beskrevet nedenfor. Beløp regnes i NOK.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Egenkapital Samboer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Egenkapital Samboer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Felles lån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Fordeling av lånebetjening (prosent eller beløp)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Innbo, bil og øvrige eiendeler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Hver part eier som utgangspunkt det vedkommende har anskaffet før eller under samboerforholdet. Felles innkjøp eies i sameie etter bidrag. Større eiendeler føres opp her: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Eiendeler som tilhører Samboer 1 alene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Eiendeler som tilhører Samboer 2 alene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Eiendeler i sameie (med eierandel)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Løpende utgifter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fordeler felleskostnader (husleie/fellesgjeld, strøm, internett, mat, forsikring m.m.) som følger: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Likt mellom partene (50/50)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Etter inntekt (forholdsmessig)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Etter annen avtalt fordeling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Nærmere beskrivelse av utgiftsfordelingen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Bankkonti og økonomi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kan ha hver sin konto og/eller en felles konto til felleskostnader.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Felles konto (kontonummer)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Månedlig overføring fra Samboer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Månedlig overføring fra Samboer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Oppgjør ved samlivsbrudd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samlivsbrudd beholder hver part sine eiendeler. Sameie-eiendeler fordeles etter eierandelene i denne avtalen. For felles bolig gjelder: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selges og nettoverdien fordeles etter eierandel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Samboer 1 har rett til å overta boligen mot å løse ut Samboer 2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Samboer 2 har rett til å overta boligen mot å løse ut Samboer 1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for utløsning og verdsettelsesmetode (f.eks. takst fra uavhengig megler)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Arv og testament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er kjent med at samboere ikke arver hverandre etter loven uten felles barn, jf. arveloven §§ 28 flg. For å sikre hverandre må det opprettes testament.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Partene har opprettet gjensidig testament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Partene vil opprette testament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Partene har felles barn og påberoper seg minstearv etter arveloven § 28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 om testament eller arv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Forsikring og pensjon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gjennomgår begunstigelser i livsforsikring, uføredekning og pensjonsordninger og oppdaterer disse om nødvendig.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om forsikrings- og pensjonsbegunstigelser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Endringer og 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Endringer i avtalen skal gjøres skriftlig og signeres av begge parter. Avtalen opphører ved samlivsbrudd, men reglene om oppgjør og fordeling gjelder inntil oppgjøret er gjennomført.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Begge bekrefter innholdet og at opplysningene er korrekte.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Samboer 1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Samboer 2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Samboerkontrakt</dc:title>
  <dc:creator>esigner.no</dc:creator>
  <dc:description>Gratis mal for samboerkontrakt — eierandeler, utgifter, fordeling ved samlivsbrudd og arv etter samboerarven. Last ned, fyll ut og signer med BankID.</dc:description>
  <cp:lastModifiedBy>Un-named</cp:lastModifiedBy>
  <cp:revision>1</cp:revision>
  <dcterms:created xsi:type="dcterms:W3CDTF">2026-06-19T11:06:02.971Z</dcterms:created>
  <dcterms:modified xsi:type="dcterms:W3CDTF">2026-06-19T11:06:02.971Z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